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EA2C" w14:textId="77777777" w:rsidR="00D76673" w:rsidRPr="00BC0D91" w:rsidRDefault="00D76673" w:rsidP="00D76673">
      <w:pPr>
        <w:jc w:val="center"/>
        <w:rPr>
          <w:b/>
          <w:bCs/>
        </w:rPr>
      </w:pPr>
      <w:r w:rsidRPr="00BC0D91">
        <w:rPr>
          <w:b/>
          <w:bCs/>
          <w:noProof/>
        </w:rPr>
        <w:drawing>
          <wp:inline distT="0" distB="0" distL="0" distR="0" wp14:anchorId="25EC9E62" wp14:editId="0184D7FE">
            <wp:extent cx="1040885" cy="769857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BCIconDiscipleship.ep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88"/>
                    <a:stretch/>
                  </pic:blipFill>
                  <pic:spPr bwMode="auto">
                    <a:xfrm>
                      <a:off x="0" y="0"/>
                      <a:ext cx="1073720" cy="79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96476" w14:textId="12C79479" w:rsidR="00D76673" w:rsidRDefault="00D76673" w:rsidP="00D76673">
      <w:pPr>
        <w:jc w:val="center"/>
        <w:rPr>
          <w:rFonts w:ascii="Apercu" w:hAnsi="Apercu"/>
          <w:b/>
          <w:bCs/>
          <w:sz w:val="28"/>
          <w:szCs w:val="28"/>
        </w:rPr>
      </w:pPr>
      <w:r w:rsidRPr="003B4340">
        <w:rPr>
          <w:rFonts w:ascii="Apercu" w:hAnsi="Apercu"/>
          <w:b/>
          <w:bCs/>
          <w:sz w:val="28"/>
          <w:szCs w:val="28"/>
        </w:rPr>
        <w:t xml:space="preserve">MBBC Students </w:t>
      </w:r>
      <w:r w:rsidR="007462ED">
        <w:rPr>
          <w:rFonts w:ascii="Apercu" w:hAnsi="Apercu"/>
          <w:b/>
          <w:bCs/>
          <w:sz w:val="28"/>
          <w:szCs w:val="28"/>
        </w:rPr>
        <w:t>Bible Study</w:t>
      </w:r>
      <w:r w:rsidRPr="003B4340">
        <w:rPr>
          <w:rFonts w:ascii="Apercu" w:hAnsi="Apercu"/>
          <w:b/>
          <w:bCs/>
          <w:sz w:val="28"/>
          <w:szCs w:val="28"/>
        </w:rPr>
        <w:br/>
      </w:r>
      <w:r>
        <w:rPr>
          <w:rFonts w:ascii="Apercu" w:hAnsi="Apercu"/>
          <w:b/>
          <w:bCs/>
          <w:sz w:val="28"/>
          <w:szCs w:val="28"/>
        </w:rPr>
        <w:t>Jr. High</w:t>
      </w:r>
      <w:r w:rsidR="00AC6B04">
        <w:rPr>
          <w:rFonts w:ascii="Apercu" w:hAnsi="Apercu"/>
          <w:b/>
          <w:bCs/>
          <w:sz w:val="28"/>
          <w:szCs w:val="28"/>
        </w:rPr>
        <w:t xml:space="preserve"> – Wednesday Night</w:t>
      </w:r>
    </w:p>
    <w:p w14:paraId="173FF1D7" w14:textId="64357553" w:rsidR="00D76673" w:rsidRPr="003B4340" w:rsidRDefault="00AD34FD" w:rsidP="00D76673">
      <w:pPr>
        <w:jc w:val="center"/>
        <w:rPr>
          <w:rFonts w:ascii="Apercu" w:hAnsi="Apercu"/>
          <w:b/>
          <w:bCs/>
          <w:sz w:val="28"/>
          <w:szCs w:val="28"/>
        </w:rPr>
      </w:pPr>
      <w:r>
        <w:rPr>
          <w:rFonts w:ascii="Apercu" w:hAnsi="Apercu"/>
          <w:b/>
          <w:bCs/>
          <w:sz w:val="28"/>
          <w:szCs w:val="28"/>
        </w:rPr>
        <w:t>Spring</w:t>
      </w:r>
      <w:r w:rsidR="00D76673">
        <w:rPr>
          <w:rFonts w:ascii="Apercu" w:hAnsi="Apercu"/>
          <w:b/>
          <w:bCs/>
          <w:sz w:val="28"/>
          <w:szCs w:val="28"/>
        </w:rPr>
        <w:t xml:space="preserve"> 202</w:t>
      </w:r>
      <w:r w:rsidR="00F028CA">
        <w:rPr>
          <w:rFonts w:ascii="Apercu" w:hAnsi="Apercu"/>
          <w:b/>
          <w:bCs/>
          <w:sz w:val="28"/>
          <w:szCs w:val="28"/>
        </w:rPr>
        <w:t>6</w:t>
      </w:r>
    </w:p>
    <w:p w14:paraId="0B2D78F6" w14:textId="77777777" w:rsidR="00D76673" w:rsidRPr="00831505" w:rsidRDefault="00D76673" w:rsidP="00D76673">
      <w:pPr>
        <w:tabs>
          <w:tab w:val="left" w:pos="1890"/>
          <w:tab w:val="left" w:pos="3870"/>
        </w:tabs>
        <w:rPr>
          <w:rFonts w:ascii="Apercu" w:hAnsi="Apercu"/>
          <w:b/>
          <w:bCs/>
        </w:rPr>
      </w:pPr>
      <w:r>
        <w:rPr>
          <w:rFonts w:ascii="Apercu" w:hAnsi="Apercu"/>
          <w:b/>
          <w:bCs/>
        </w:rPr>
        <w:tab/>
      </w:r>
      <w:r>
        <w:rPr>
          <w:rFonts w:ascii="Apercu" w:hAnsi="Apercu"/>
          <w:b/>
          <w:bCs/>
        </w:rPr>
        <w:tab/>
      </w:r>
      <w:r w:rsidRPr="003B4340">
        <w:rPr>
          <w:rFonts w:ascii="Apercu" w:hAnsi="Apercu"/>
          <w:b/>
          <w:bCs/>
        </w:rPr>
        <w:tab/>
      </w:r>
      <w:r w:rsidRPr="003B4340">
        <w:rPr>
          <w:rFonts w:ascii="Apercu" w:hAnsi="Apercu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</w:tblCellMar>
        <w:tblLook w:val="04A0" w:firstRow="1" w:lastRow="0" w:firstColumn="1" w:lastColumn="0" w:noHBand="0" w:noVBand="1"/>
      </w:tblPr>
      <w:tblGrid>
        <w:gridCol w:w="1795"/>
        <w:gridCol w:w="4500"/>
        <w:gridCol w:w="3055"/>
      </w:tblGrid>
      <w:tr w:rsidR="0050781C" w:rsidRPr="00AD34FD" w14:paraId="620A5A6D" w14:textId="77777777" w:rsidTr="0050781C">
        <w:tc>
          <w:tcPr>
            <w:tcW w:w="1795" w:type="dxa"/>
            <w:vAlign w:val="center"/>
          </w:tcPr>
          <w:p w14:paraId="303EC29F" w14:textId="434FCAA5" w:rsidR="0050781C" w:rsidRPr="00AD34FD" w:rsidRDefault="0050781C" w:rsidP="0050781C">
            <w:pPr>
              <w:rPr>
                <w:rFonts w:ascii="Apercu" w:hAnsi="Apercu"/>
                <w:b/>
                <w:bCs/>
                <w:u w:val="single"/>
              </w:rPr>
            </w:pPr>
            <w:r w:rsidRPr="00AD34FD">
              <w:rPr>
                <w:rFonts w:ascii="Apercu" w:hAnsi="Apercu"/>
                <w:b/>
                <w:bCs/>
                <w:u w:val="single"/>
              </w:rPr>
              <w:t>Meeting Date</w:t>
            </w:r>
          </w:p>
        </w:tc>
        <w:tc>
          <w:tcPr>
            <w:tcW w:w="4500" w:type="dxa"/>
            <w:vAlign w:val="center"/>
          </w:tcPr>
          <w:p w14:paraId="72BD1098" w14:textId="1BD47F44" w:rsidR="0050781C" w:rsidRPr="00AD34FD" w:rsidRDefault="0050781C" w:rsidP="0050781C">
            <w:pPr>
              <w:rPr>
                <w:rFonts w:ascii="Apercu" w:hAnsi="Apercu"/>
                <w:b/>
                <w:bCs/>
                <w:u w:val="single"/>
              </w:rPr>
            </w:pPr>
            <w:r w:rsidRPr="00AD34FD">
              <w:rPr>
                <w:rFonts w:ascii="Apercu" w:hAnsi="Apercu"/>
                <w:b/>
                <w:bCs/>
                <w:u w:val="single"/>
              </w:rPr>
              <w:t>Study Title</w:t>
            </w:r>
          </w:p>
        </w:tc>
        <w:tc>
          <w:tcPr>
            <w:tcW w:w="3055" w:type="dxa"/>
            <w:vAlign w:val="center"/>
          </w:tcPr>
          <w:p w14:paraId="5A329852" w14:textId="6E283FEE" w:rsidR="0050781C" w:rsidRPr="00AD34FD" w:rsidRDefault="0050781C" w:rsidP="0050781C">
            <w:pPr>
              <w:rPr>
                <w:rFonts w:ascii="Apercu" w:hAnsi="Apercu"/>
                <w:b/>
                <w:bCs/>
                <w:u w:val="single"/>
              </w:rPr>
            </w:pPr>
            <w:r w:rsidRPr="00AD34FD">
              <w:rPr>
                <w:rFonts w:ascii="Apercu" w:hAnsi="Apercu"/>
                <w:b/>
                <w:bCs/>
                <w:u w:val="single"/>
              </w:rPr>
              <w:t>Scripture to Discuss</w:t>
            </w:r>
          </w:p>
        </w:tc>
      </w:tr>
      <w:tr w:rsidR="00AD34FD" w:rsidRPr="00AD34FD" w14:paraId="74258E5B" w14:textId="77777777" w:rsidTr="00FF219C">
        <w:tc>
          <w:tcPr>
            <w:tcW w:w="1795" w:type="dxa"/>
          </w:tcPr>
          <w:p w14:paraId="6467D41B" w14:textId="76D4AC5C" w:rsidR="00AD34FD" w:rsidRPr="00AD34FD" w:rsidRDefault="00372708" w:rsidP="00AD34FD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January 7</w:t>
            </w:r>
          </w:p>
        </w:tc>
        <w:tc>
          <w:tcPr>
            <w:tcW w:w="4500" w:type="dxa"/>
          </w:tcPr>
          <w:p w14:paraId="7E40E9A5" w14:textId="2FA41801" w:rsidR="00AD34FD" w:rsidRPr="00AD34FD" w:rsidRDefault="001C6E69" w:rsidP="00AD34FD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3 Circles Week</w:t>
            </w:r>
          </w:p>
        </w:tc>
        <w:tc>
          <w:tcPr>
            <w:tcW w:w="3055" w:type="dxa"/>
          </w:tcPr>
          <w:p w14:paraId="1B5056FB" w14:textId="090A6DB2" w:rsidR="00AD34FD" w:rsidRPr="00AD34FD" w:rsidRDefault="001C6E69" w:rsidP="00AD34FD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 xml:space="preserve"> </w:t>
            </w:r>
          </w:p>
        </w:tc>
      </w:tr>
      <w:tr w:rsidR="00372708" w:rsidRPr="00AD34FD" w14:paraId="530D3BFA" w14:textId="77777777" w:rsidTr="00FF219C">
        <w:tc>
          <w:tcPr>
            <w:tcW w:w="1795" w:type="dxa"/>
          </w:tcPr>
          <w:p w14:paraId="5FD33B95" w14:textId="3A8B9956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January 14</w:t>
            </w:r>
          </w:p>
        </w:tc>
        <w:tc>
          <w:tcPr>
            <w:tcW w:w="4500" w:type="dxa"/>
          </w:tcPr>
          <w:p w14:paraId="45A1AD27" w14:textId="2955863F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667C8BD4" w14:textId="1F1B4D15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1-2</w:t>
            </w:r>
          </w:p>
        </w:tc>
      </w:tr>
      <w:tr w:rsidR="00372708" w:rsidRPr="00AD34FD" w14:paraId="4E7EFDFA" w14:textId="77777777" w:rsidTr="00C55533">
        <w:trPr>
          <w:trHeight w:val="333"/>
        </w:trPr>
        <w:tc>
          <w:tcPr>
            <w:tcW w:w="1795" w:type="dxa"/>
          </w:tcPr>
          <w:p w14:paraId="3DC2B83E" w14:textId="1EC46D68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January 21</w:t>
            </w:r>
          </w:p>
        </w:tc>
        <w:tc>
          <w:tcPr>
            <w:tcW w:w="4500" w:type="dxa"/>
          </w:tcPr>
          <w:p w14:paraId="7222F4DE" w14:textId="34D7FFEC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4218DA64" w14:textId="54259264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3-4</w:t>
            </w:r>
          </w:p>
        </w:tc>
      </w:tr>
      <w:tr w:rsidR="00372708" w:rsidRPr="00017A6C" w14:paraId="6FC3BC7D" w14:textId="77777777" w:rsidTr="00FF219C">
        <w:tc>
          <w:tcPr>
            <w:tcW w:w="1795" w:type="dxa"/>
          </w:tcPr>
          <w:p w14:paraId="78E23CE1" w14:textId="5CF22CD5" w:rsidR="00372708" w:rsidRPr="001C6E69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>January 2</w:t>
            </w:r>
            <w:r>
              <w:rPr>
                <w:rFonts w:ascii="Apercu" w:hAnsi="Apercu"/>
              </w:rPr>
              <w:t>8</w:t>
            </w:r>
          </w:p>
        </w:tc>
        <w:tc>
          <w:tcPr>
            <w:tcW w:w="4500" w:type="dxa"/>
          </w:tcPr>
          <w:p w14:paraId="1A467482" w14:textId="573652A8" w:rsidR="00372708" w:rsidRPr="005C13FD" w:rsidRDefault="00372708" w:rsidP="00372708">
            <w:pPr>
              <w:rPr>
                <w:rFonts w:ascii="Apercu" w:hAnsi="Apercu"/>
                <w:color w:val="FF0000"/>
              </w:rPr>
            </w:pPr>
            <w:r>
              <w:rPr>
                <w:rFonts w:ascii="Apercu" w:hAnsi="Apercu"/>
              </w:rPr>
              <w:t>P.R.A.Y. Week</w:t>
            </w:r>
            <w:r w:rsidR="0054037E">
              <w:rPr>
                <w:rFonts w:ascii="Apercu" w:hAnsi="Apercu"/>
              </w:rPr>
              <w:t xml:space="preserve"> (Sanctuary)</w:t>
            </w:r>
          </w:p>
        </w:tc>
        <w:tc>
          <w:tcPr>
            <w:tcW w:w="3055" w:type="dxa"/>
          </w:tcPr>
          <w:p w14:paraId="1BF060F1" w14:textId="3B15415A" w:rsidR="00372708" w:rsidRPr="005C13FD" w:rsidRDefault="00372708" w:rsidP="00372708">
            <w:pPr>
              <w:rPr>
                <w:rFonts w:ascii="Apercu" w:hAnsi="Apercu"/>
                <w:i/>
                <w:iCs/>
                <w:color w:val="FF0000"/>
              </w:rPr>
            </w:pPr>
            <w:r>
              <w:rPr>
                <w:rFonts w:ascii="Apercu" w:hAnsi="Apercu"/>
                <w:i/>
                <w:iCs/>
              </w:rPr>
              <w:t xml:space="preserve"> </w:t>
            </w:r>
          </w:p>
        </w:tc>
      </w:tr>
      <w:tr w:rsidR="00372708" w:rsidRPr="00AD34FD" w14:paraId="4C18C7C2" w14:textId="77777777" w:rsidTr="00FF219C">
        <w:tc>
          <w:tcPr>
            <w:tcW w:w="1795" w:type="dxa"/>
          </w:tcPr>
          <w:p w14:paraId="4322F76E" w14:textId="6F7A0812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February 4</w:t>
            </w:r>
          </w:p>
        </w:tc>
        <w:tc>
          <w:tcPr>
            <w:tcW w:w="4500" w:type="dxa"/>
          </w:tcPr>
          <w:p w14:paraId="2F7AFFB8" w14:textId="57218950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1CB0F7A2" w14:textId="7E646C61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5-6</w:t>
            </w:r>
          </w:p>
        </w:tc>
      </w:tr>
      <w:tr w:rsidR="00372708" w:rsidRPr="00AD34FD" w14:paraId="4486F8EB" w14:textId="77777777" w:rsidTr="00FF219C">
        <w:tc>
          <w:tcPr>
            <w:tcW w:w="1795" w:type="dxa"/>
          </w:tcPr>
          <w:p w14:paraId="6DB4495F" w14:textId="4CE6942E" w:rsidR="00372708" w:rsidRPr="00AD34FD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February </w:t>
            </w:r>
            <w:r>
              <w:rPr>
                <w:rFonts w:ascii="Apercu" w:hAnsi="Apercu"/>
              </w:rPr>
              <w:t>11</w:t>
            </w:r>
          </w:p>
        </w:tc>
        <w:tc>
          <w:tcPr>
            <w:tcW w:w="4500" w:type="dxa"/>
          </w:tcPr>
          <w:p w14:paraId="386FB0EE" w14:textId="69C17685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2FE37833" w14:textId="5DCA7D32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7-10</w:t>
            </w:r>
          </w:p>
        </w:tc>
      </w:tr>
      <w:tr w:rsidR="00372708" w:rsidRPr="00AD34FD" w14:paraId="0A72C36E" w14:textId="77777777" w:rsidTr="00FF219C">
        <w:tc>
          <w:tcPr>
            <w:tcW w:w="1795" w:type="dxa"/>
          </w:tcPr>
          <w:p w14:paraId="090838A6" w14:textId="6B48945A" w:rsidR="00372708" w:rsidRPr="008B67B7" w:rsidRDefault="00372708" w:rsidP="00372708">
            <w:pPr>
              <w:rPr>
                <w:rFonts w:ascii="Apercu" w:hAnsi="Apercu"/>
                <w:color w:val="0070C0"/>
              </w:rPr>
            </w:pPr>
            <w:r w:rsidRPr="008B67B7">
              <w:rPr>
                <w:rFonts w:ascii="Apercu" w:hAnsi="Apercu"/>
                <w:color w:val="0070C0"/>
              </w:rPr>
              <w:t>February 18</w:t>
            </w:r>
          </w:p>
        </w:tc>
        <w:tc>
          <w:tcPr>
            <w:tcW w:w="4500" w:type="dxa"/>
          </w:tcPr>
          <w:p w14:paraId="1B71F3A7" w14:textId="1D5741AC" w:rsidR="00372708" w:rsidRPr="008B67B7" w:rsidRDefault="00372708" w:rsidP="00372708">
            <w:pPr>
              <w:rPr>
                <w:rFonts w:ascii="Apercu" w:hAnsi="Apercu"/>
                <w:color w:val="0070C0"/>
              </w:rPr>
            </w:pPr>
            <w:r w:rsidRPr="008B67B7">
              <w:rPr>
                <w:rFonts w:ascii="Apercu" w:hAnsi="Apercu"/>
                <w:color w:val="0070C0"/>
              </w:rPr>
              <w:t>Ash Wednesday Service</w:t>
            </w:r>
          </w:p>
        </w:tc>
        <w:tc>
          <w:tcPr>
            <w:tcW w:w="3055" w:type="dxa"/>
          </w:tcPr>
          <w:p w14:paraId="7D9CFBBF" w14:textId="2FCBE89E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</w:p>
        </w:tc>
      </w:tr>
      <w:tr w:rsidR="00372708" w:rsidRPr="00AD34FD" w14:paraId="4A8EBF24" w14:textId="77777777" w:rsidTr="00FF219C">
        <w:tc>
          <w:tcPr>
            <w:tcW w:w="1795" w:type="dxa"/>
          </w:tcPr>
          <w:p w14:paraId="6FBFFBF2" w14:textId="234CF9C6" w:rsidR="00372708" w:rsidRPr="00AD34FD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February </w:t>
            </w:r>
            <w:r>
              <w:rPr>
                <w:rFonts w:ascii="Apercu" w:hAnsi="Apercu"/>
              </w:rPr>
              <w:t>25</w:t>
            </w:r>
          </w:p>
        </w:tc>
        <w:tc>
          <w:tcPr>
            <w:tcW w:w="4500" w:type="dxa"/>
          </w:tcPr>
          <w:p w14:paraId="33315A77" w14:textId="15C58C9F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07686246" w14:textId="4F25AFC9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12</w:t>
            </w:r>
          </w:p>
        </w:tc>
      </w:tr>
      <w:tr w:rsidR="00372708" w:rsidRPr="00AD34FD" w14:paraId="739A3C5D" w14:textId="77777777" w:rsidTr="00FF219C">
        <w:tc>
          <w:tcPr>
            <w:tcW w:w="1795" w:type="dxa"/>
          </w:tcPr>
          <w:p w14:paraId="2B8925A0" w14:textId="72C5FD48" w:rsidR="00372708" w:rsidRPr="00AD34FD" w:rsidRDefault="00372708" w:rsidP="00372708">
            <w:pPr>
              <w:rPr>
                <w:rFonts w:ascii="Apercu" w:hAnsi="Apercu"/>
                <w:color w:val="FF0000"/>
              </w:rPr>
            </w:pPr>
            <w:r>
              <w:rPr>
                <w:rFonts w:ascii="Apercu" w:hAnsi="Apercu"/>
              </w:rPr>
              <w:t>March 4</w:t>
            </w:r>
          </w:p>
        </w:tc>
        <w:tc>
          <w:tcPr>
            <w:tcW w:w="4500" w:type="dxa"/>
          </w:tcPr>
          <w:p w14:paraId="47754078" w14:textId="03EF8517" w:rsidR="00372708" w:rsidRPr="00AD34FD" w:rsidRDefault="00372708" w:rsidP="00372708">
            <w:pPr>
              <w:rPr>
                <w:rFonts w:ascii="Apercu" w:hAnsi="Apercu"/>
                <w:color w:val="FF0000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78371129" w14:textId="3C533B68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13-15</w:t>
            </w:r>
          </w:p>
        </w:tc>
      </w:tr>
      <w:tr w:rsidR="00372708" w:rsidRPr="00AD34FD" w14:paraId="2F5B0511" w14:textId="77777777" w:rsidTr="00FF219C">
        <w:tc>
          <w:tcPr>
            <w:tcW w:w="1795" w:type="dxa"/>
          </w:tcPr>
          <w:p w14:paraId="7F0AC054" w14:textId="0D6BEB62" w:rsidR="00372708" w:rsidRPr="00AD34FD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March </w:t>
            </w:r>
            <w:r>
              <w:rPr>
                <w:rFonts w:ascii="Apercu" w:hAnsi="Apercu"/>
              </w:rPr>
              <w:t>11</w:t>
            </w:r>
          </w:p>
        </w:tc>
        <w:tc>
          <w:tcPr>
            <w:tcW w:w="4500" w:type="dxa"/>
          </w:tcPr>
          <w:p w14:paraId="5A816328" w14:textId="00C16421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30C5CD20" w14:textId="0F36B2E4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</w:t>
            </w:r>
            <w:r w:rsidR="00F021B6">
              <w:rPr>
                <w:rFonts w:ascii="Apercu" w:hAnsi="Apercu"/>
                <w:i/>
                <w:iCs/>
              </w:rPr>
              <w:t>6</w:t>
            </w:r>
          </w:p>
        </w:tc>
      </w:tr>
      <w:tr w:rsidR="00372708" w:rsidRPr="00AD34FD" w14:paraId="5E5CDCC2" w14:textId="77777777" w:rsidTr="00FF219C">
        <w:tc>
          <w:tcPr>
            <w:tcW w:w="1795" w:type="dxa"/>
          </w:tcPr>
          <w:p w14:paraId="51DE18BE" w14:textId="59B48F29" w:rsidR="00372708" w:rsidRPr="00AD34FD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>March 1</w:t>
            </w:r>
            <w:r>
              <w:rPr>
                <w:rFonts w:ascii="Apercu" w:hAnsi="Apercu"/>
              </w:rPr>
              <w:t>8</w:t>
            </w:r>
          </w:p>
        </w:tc>
        <w:tc>
          <w:tcPr>
            <w:tcW w:w="4500" w:type="dxa"/>
          </w:tcPr>
          <w:p w14:paraId="50681A5F" w14:textId="30A1A4E4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Journey to the Cross Prep Week</w:t>
            </w:r>
          </w:p>
        </w:tc>
        <w:tc>
          <w:tcPr>
            <w:tcW w:w="3055" w:type="dxa"/>
          </w:tcPr>
          <w:p w14:paraId="44C89730" w14:textId="443F966B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</w:p>
        </w:tc>
      </w:tr>
      <w:tr w:rsidR="00372708" w:rsidRPr="00AD34FD" w14:paraId="556807E0" w14:textId="77777777" w:rsidTr="00FF219C">
        <w:tc>
          <w:tcPr>
            <w:tcW w:w="1795" w:type="dxa"/>
          </w:tcPr>
          <w:p w14:paraId="2B8DF3E4" w14:textId="31CE416B" w:rsidR="00372708" w:rsidRPr="00AD34FD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  <w:color w:val="FF0000"/>
              </w:rPr>
              <w:t>March 2</w:t>
            </w:r>
            <w:r>
              <w:rPr>
                <w:rFonts w:ascii="Apercu" w:hAnsi="Apercu"/>
                <w:color w:val="FF0000"/>
              </w:rPr>
              <w:t>5</w:t>
            </w:r>
          </w:p>
        </w:tc>
        <w:tc>
          <w:tcPr>
            <w:tcW w:w="4500" w:type="dxa"/>
          </w:tcPr>
          <w:p w14:paraId="7FD23D81" w14:textId="1AB3823C" w:rsidR="00372708" w:rsidRPr="00AD34FD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  <w:color w:val="FF0000"/>
              </w:rPr>
              <w:t>NO MEETING: Spring Break</w:t>
            </w:r>
          </w:p>
        </w:tc>
        <w:tc>
          <w:tcPr>
            <w:tcW w:w="3055" w:type="dxa"/>
          </w:tcPr>
          <w:p w14:paraId="3F8E693C" w14:textId="7398081E" w:rsidR="00372708" w:rsidRPr="0064219F" w:rsidRDefault="00372708" w:rsidP="00372708">
            <w:pPr>
              <w:rPr>
                <w:rFonts w:ascii="Apercu" w:hAnsi="Apercu"/>
                <w:i/>
                <w:iCs/>
              </w:rPr>
            </w:pPr>
          </w:p>
        </w:tc>
      </w:tr>
      <w:tr w:rsidR="00372708" w:rsidRPr="00017A6C" w14:paraId="40FD5646" w14:textId="77777777" w:rsidTr="00FF219C">
        <w:tc>
          <w:tcPr>
            <w:tcW w:w="1795" w:type="dxa"/>
          </w:tcPr>
          <w:p w14:paraId="1302F77E" w14:textId="7FEE34D0" w:rsidR="00372708" w:rsidRPr="00CA6786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April 1</w:t>
            </w:r>
          </w:p>
        </w:tc>
        <w:tc>
          <w:tcPr>
            <w:tcW w:w="4500" w:type="dxa"/>
          </w:tcPr>
          <w:p w14:paraId="73DD4B73" w14:textId="20EEDBCD" w:rsidR="00372708" w:rsidRPr="00CA6786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Journey to the Cross</w:t>
            </w:r>
          </w:p>
        </w:tc>
        <w:tc>
          <w:tcPr>
            <w:tcW w:w="3055" w:type="dxa"/>
          </w:tcPr>
          <w:p w14:paraId="0BA48134" w14:textId="06731C12" w:rsidR="00372708" w:rsidRPr="00017A6C" w:rsidRDefault="00372708" w:rsidP="00372708">
            <w:pPr>
              <w:rPr>
                <w:rFonts w:ascii="Apercu" w:hAnsi="Apercu"/>
                <w:i/>
                <w:iCs/>
                <w:color w:val="FF0000"/>
              </w:rPr>
            </w:pPr>
          </w:p>
        </w:tc>
      </w:tr>
      <w:tr w:rsidR="00372708" w:rsidRPr="00AD34FD" w14:paraId="46F58359" w14:textId="77777777" w:rsidTr="00FF219C">
        <w:tc>
          <w:tcPr>
            <w:tcW w:w="1795" w:type="dxa"/>
          </w:tcPr>
          <w:p w14:paraId="51E37F9D" w14:textId="2940D057" w:rsidR="00372708" w:rsidRPr="00AD34FD" w:rsidRDefault="00372708" w:rsidP="00372708">
            <w:pPr>
              <w:rPr>
                <w:rFonts w:ascii="Apercu" w:hAnsi="Apercu"/>
                <w:color w:val="FF0000"/>
              </w:rPr>
            </w:pPr>
            <w:r w:rsidRPr="00AD34FD">
              <w:rPr>
                <w:rFonts w:ascii="Apercu" w:hAnsi="Apercu"/>
              </w:rPr>
              <w:t xml:space="preserve">April </w:t>
            </w:r>
            <w:r>
              <w:rPr>
                <w:rFonts w:ascii="Apercu" w:hAnsi="Apercu"/>
              </w:rPr>
              <w:t>8</w:t>
            </w:r>
          </w:p>
        </w:tc>
        <w:tc>
          <w:tcPr>
            <w:tcW w:w="4500" w:type="dxa"/>
          </w:tcPr>
          <w:p w14:paraId="1FA38F1E" w14:textId="38BECD2E" w:rsidR="00372708" w:rsidRPr="00AD34FD" w:rsidRDefault="00372708" w:rsidP="00372708">
            <w:pPr>
              <w:rPr>
                <w:rFonts w:ascii="Apercu" w:hAnsi="Apercu"/>
                <w:color w:val="FF0000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60B626A5" w14:textId="0917A11C" w:rsidR="00372708" w:rsidRPr="00AD34FD" w:rsidRDefault="00372708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19-2</w:t>
            </w:r>
            <w:r w:rsidR="008C1CC9">
              <w:rPr>
                <w:rFonts w:ascii="Apercu" w:hAnsi="Apercu"/>
                <w:i/>
                <w:iCs/>
              </w:rPr>
              <w:t>0</w:t>
            </w:r>
          </w:p>
        </w:tc>
      </w:tr>
      <w:tr w:rsidR="00372708" w:rsidRPr="00EC5509" w14:paraId="3F79804A" w14:textId="77777777" w:rsidTr="00FF219C">
        <w:tc>
          <w:tcPr>
            <w:tcW w:w="1795" w:type="dxa"/>
          </w:tcPr>
          <w:p w14:paraId="53BCCD64" w14:textId="3BF761E4" w:rsidR="00372708" w:rsidRPr="00EC5509" w:rsidRDefault="00372708" w:rsidP="00372708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>April 1</w:t>
            </w:r>
            <w:r>
              <w:rPr>
                <w:rFonts w:ascii="Apercu" w:hAnsi="Apercu"/>
              </w:rPr>
              <w:t>5</w:t>
            </w:r>
          </w:p>
        </w:tc>
        <w:tc>
          <w:tcPr>
            <w:tcW w:w="4500" w:type="dxa"/>
          </w:tcPr>
          <w:p w14:paraId="0D2049ED" w14:textId="29E042B7" w:rsidR="00372708" w:rsidRPr="00EC5509" w:rsidRDefault="00372708" w:rsidP="00372708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  <w:r w:rsidR="0054037E">
              <w:rPr>
                <w:rFonts w:ascii="Apercu" w:hAnsi="Apercu"/>
              </w:rPr>
              <w:t xml:space="preserve"> (Alt. Location)</w:t>
            </w:r>
          </w:p>
        </w:tc>
        <w:tc>
          <w:tcPr>
            <w:tcW w:w="3055" w:type="dxa"/>
          </w:tcPr>
          <w:p w14:paraId="2AC0BF59" w14:textId="3D80687F" w:rsidR="00372708" w:rsidRPr="00EC5509" w:rsidRDefault="00372708" w:rsidP="00372708">
            <w:pPr>
              <w:rPr>
                <w:rFonts w:ascii="Apercu" w:hAnsi="Apercu"/>
              </w:rPr>
            </w:pPr>
            <w:r w:rsidRPr="00EC5509">
              <w:rPr>
                <w:rFonts w:ascii="Apercu" w:hAnsi="Apercu"/>
                <w:i/>
                <w:iCs/>
              </w:rPr>
              <w:t>Exodus 32-34</w:t>
            </w:r>
          </w:p>
        </w:tc>
      </w:tr>
      <w:tr w:rsidR="00372708" w:rsidRPr="00AD34FD" w14:paraId="0D2133E7" w14:textId="77777777" w:rsidTr="00FF219C">
        <w:tc>
          <w:tcPr>
            <w:tcW w:w="1795" w:type="dxa"/>
          </w:tcPr>
          <w:p w14:paraId="055209D8" w14:textId="2C74B1FF" w:rsidR="00372708" w:rsidRPr="00DE13E7" w:rsidRDefault="00372708" w:rsidP="00372708">
            <w:pPr>
              <w:rPr>
                <w:rFonts w:ascii="Apercu" w:hAnsi="Apercu"/>
                <w:color w:val="4472C4" w:themeColor="accent1"/>
              </w:rPr>
            </w:pPr>
            <w:r w:rsidRPr="00CA6786">
              <w:rPr>
                <w:rFonts w:ascii="Apercu" w:hAnsi="Apercu"/>
              </w:rPr>
              <w:t>April 2</w:t>
            </w:r>
            <w:r>
              <w:rPr>
                <w:rFonts w:ascii="Apercu" w:hAnsi="Apercu"/>
              </w:rPr>
              <w:t>2</w:t>
            </w:r>
          </w:p>
        </w:tc>
        <w:tc>
          <w:tcPr>
            <w:tcW w:w="4500" w:type="dxa"/>
          </w:tcPr>
          <w:p w14:paraId="3750579F" w14:textId="2ADA0238" w:rsidR="00372708" w:rsidRPr="00AD34FD" w:rsidRDefault="00372708" w:rsidP="00372708">
            <w:pPr>
              <w:rPr>
                <w:rFonts w:ascii="Apercu" w:hAnsi="Apercu"/>
                <w:color w:val="4472C4" w:themeColor="accent1"/>
              </w:rPr>
            </w:pPr>
            <w:r>
              <w:rPr>
                <w:rFonts w:ascii="Apercu" w:hAnsi="Apercu"/>
              </w:rPr>
              <w:t>Student Ministry Sunday Prep</w:t>
            </w:r>
          </w:p>
        </w:tc>
        <w:tc>
          <w:tcPr>
            <w:tcW w:w="3055" w:type="dxa"/>
          </w:tcPr>
          <w:p w14:paraId="203E326D" w14:textId="7A955FE3" w:rsidR="00372708" w:rsidRDefault="00372708" w:rsidP="00372708">
            <w:pPr>
              <w:rPr>
                <w:rFonts w:ascii="Apercu" w:hAnsi="Apercu"/>
                <w:i/>
                <w:iCs/>
              </w:rPr>
            </w:pPr>
          </w:p>
        </w:tc>
      </w:tr>
      <w:tr w:rsidR="00372708" w:rsidRPr="00AD34FD" w14:paraId="75ED486F" w14:textId="77777777" w:rsidTr="00FF219C">
        <w:tc>
          <w:tcPr>
            <w:tcW w:w="1795" w:type="dxa"/>
          </w:tcPr>
          <w:p w14:paraId="6595EB59" w14:textId="2AD0EC5C" w:rsidR="00372708" w:rsidRDefault="00372708" w:rsidP="00372708">
            <w:pPr>
              <w:rPr>
                <w:rFonts w:ascii="Apercu" w:hAnsi="Apercu"/>
                <w:color w:val="4472C4" w:themeColor="accent1"/>
              </w:rPr>
            </w:pPr>
            <w:r w:rsidRPr="00AD34FD">
              <w:rPr>
                <w:rFonts w:ascii="Apercu" w:hAnsi="Apercu"/>
              </w:rPr>
              <w:t xml:space="preserve">April </w:t>
            </w:r>
            <w:r>
              <w:rPr>
                <w:rFonts w:ascii="Apercu" w:hAnsi="Apercu"/>
              </w:rPr>
              <w:t>29</w:t>
            </w:r>
          </w:p>
        </w:tc>
        <w:tc>
          <w:tcPr>
            <w:tcW w:w="4500" w:type="dxa"/>
          </w:tcPr>
          <w:p w14:paraId="4372ABF2" w14:textId="3A1C1900" w:rsidR="00372708" w:rsidRDefault="00372708" w:rsidP="00372708">
            <w:pPr>
              <w:rPr>
                <w:rFonts w:ascii="Apercu" w:hAnsi="Apercu"/>
                <w:color w:val="4472C4" w:themeColor="accent1"/>
              </w:rPr>
            </w:pPr>
            <w:r>
              <w:rPr>
                <w:rFonts w:ascii="Apercu" w:hAnsi="Apercu"/>
              </w:rPr>
              <w:t>SWORD Week</w:t>
            </w:r>
          </w:p>
        </w:tc>
        <w:tc>
          <w:tcPr>
            <w:tcW w:w="3055" w:type="dxa"/>
          </w:tcPr>
          <w:p w14:paraId="213B2AFF" w14:textId="68395597" w:rsidR="00372708" w:rsidRDefault="00372708" w:rsidP="00372708">
            <w:pPr>
              <w:rPr>
                <w:rFonts w:ascii="Apercu" w:hAnsi="Apercu"/>
                <w:i/>
                <w:iCs/>
              </w:rPr>
            </w:pPr>
          </w:p>
        </w:tc>
      </w:tr>
      <w:tr w:rsidR="00372708" w:rsidRPr="00AD34FD" w14:paraId="3FA713CB" w14:textId="77777777" w:rsidTr="00FF219C">
        <w:tc>
          <w:tcPr>
            <w:tcW w:w="1795" w:type="dxa"/>
          </w:tcPr>
          <w:p w14:paraId="6752FEDA" w14:textId="0D331567" w:rsidR="00372708" w:rsidRDefault="00372708" w:rsidP="00372708">
            <w:pPr>
              <w:rPr>
                <w:rFonts w:ascii="Apercu" w:hAnsi="Apercu"/>
                <w:color w:val="4472C4" w:themeColor="accent1"/>
              </w:rPr>
            </w:pPr>
            <w:r w:rsidRPr="00EC5509">
              <w:rPr>
                <w:rFonts w:ascii="Apercu" w:hAnsi="Apercu"/>
              </w:rPr>
              <w:t>May 6</w:t>
            </w:r>
          </w:p>
        </w:tc>
        <w:tc>
          <w:tcPr>
            <w:tcW w:w="4500" w:type="dxa"/>
          </w:tcPr>
          <w:p w14:paraId="7607E27C" w14:textId="4833859D" w:rsidR="00372708" w:rsidRDefault="00372708" w:rsidP="00372708">
            <w:pPr>
              <w:rPr>
                <w:rFonts w:ascii="Apercu" w:hAnsi="Apercu"/>
                <w:color w:val="4472C4" w:themeColor="accent1"/>
              </w:rPr>
            </w:pPr>
            <w:r w:rsidRPr="00EC5509">
              <w:rPr>
                <w:rFonts w:ascii="Apercu" w:hAnsi="Apercu"/>
              </w:rPr>
              <w:t>End of Semester</w:t>
            </w:r>
            <w:r w:rsidR="00CC4673">
              <w:rPr>
                <w:rFonts w:ascii="Apercu" w:hAnsi="Apercu"/>
              </w:rPr>
              <w:t xml:space="preserve"> Party</w:t>
            </w:r>
          </w:p>
        </w:tc>
        <w:tc>
          <w:tcPr>
            <w:tcW w:w="3055" w:type="dxa"/>
          </w:tcPr>
          <w:p w14:paraId="2788A177" w14:textId="536B642F" w:rsidR="00372708" w:rsidRDefault="009C57EF" w:rsidP="00372708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40</w:t>
            </w:r>
          </w:p>
        </w:tc>
      </w:tr>
      <w:tr w:rsidR="00372708" w:rsidRPr="00AD34FD" w14:paraId="14697DE0" w14:textId="77777777" w:rsidTr="00FF219C">
        <w:tc>
          <w:tcPr>
            <w:tcW w:w="1795" w:type="dxa"/>
          </w:tcPr>
          <w:p w14:paraId="3239F3D7" w14:textId="41D59567" w:rsidR="00372708" w:rsidRDefault="00372708" w:rsidP="00372708">
            <w:pPr>
              <w:rPr>
                <w:rFonts w:ascii="Apercu" w:hAnsi="Apercu"/>
                <w:color w:val="4472C4" w:themeColor="accent1"/>
              </w:rPr>
            </w:pPr>
            <w:r>
              <w:rPr>
                <w:rFonts w:ascii="Apercu" w:hAnsi="Apercu"/>
                <w:color w:val="4472C4" w:themeColor="accent1"/>
              </w:rPr>
              <w:t>May 13</w:t>
            </w:r>
          </w:p>
        </w:tc>
        <w:tc>
          <w:tcPr>
            <w:tcW w:w="4500" w:type="dxa"/>
          </w:tcPr>
          <w:p w14:paraId="744C4BFB" w14:textId="39D164CA" w:rsidR="00372708" w:rsidRDefault="00372708" w:rsidP="00372708">
            <w:pPr>
              <w:rPr>
                <w:rFonts w:ascii="Apercu" w:hAnsi="Apercu"/>
                <w:color w:val="4472C4" w:themeColor="accent1"/>
              </w:rPr>
            </w:pPr>
            <w:r>
              <w:rPr>
                <w:rFonts w:ascii="Apercu" w:hAnsi="Apercu"/>
                <w:color w:val="4472C4" w:themeColor="accent1"/>
              </w:rPr>
              <w:t>Attend Children’s Choir Concerts</w:t>
            </w:r>
          </w:p>
        </w:tc>
        <w:tc>
          <w:tcPr>
            <w:tcW w:w="3055" w:type="dxa"/>
          </w:tcPr>
          <w:p w14:paraId="2E0BC3F6" w14:textId="77777777" w:rsidR="00372708" w:rsidRDefault="00372708" w:rsidP="00372708">
            <w:pPr>
              <w:rPr>
                <w:rFonts w:ascii="Apercu" w:hAnsi="Apercu"/>
                <w:i/>
                <w:iCs/>
              </w:rPr>
            </w:pPr>
          </w:p>
        </w:tc>
      </w:tr>
    </w:tbl>
    <w:p w14:paraId="6A861D27" w14:textId="77777777" w:rsidR="00D76673" w:rsidRPr="003B4340" w:rsidRDefault="00D76673" w:rsidP="00D76673">
      <w:pPr>
        <w:tabs>
          <w:tab w:val="left" w:pos="1890"/>
          <w:tab w:val="left" w:pos="3870"/>
        </w:tabs>
        <w:rPr>
          <w:rFonts w:ascii="Apercu" w:hAnsi="Apercu"/>
          <w:sz w:val="21"/>
          <w:szCs w:val="21"/>
        </w:rPr>
      </w:pPr>
    </w:p>
    <w:p w14:paraId="36B69EBD" w14:textId="77777777" w:rsidR="00D76673" w:rsidRDefault="00D76673" w:rsidP="00D76673"/>
    <w:p w14:paraId="16F48EC1" w14:textId="3A772AB5" w:rsidR="0050781C" w:rsidRDefault="0050781C">
      <w:r>
        <w:br w:type="page"/>
      </w:r>
    </w:p>
    <w:p w14:paraId="08AE44E3" w14:textId="77777777" w:rsidR="00D76673" w:rsidRDefault="00D76673" w:rsidP="00D76673"/>
    <w:p w14:paraId="3F1550A3" w14:textId="77777777" w:rsidR="00D76673" w:rsidRPr="00FE348F" w:rsidRDefault="00D76673" w:rsidP="00D76673">
      <w:pPr>
        <w:tabs>
          <w:tab w:val="left" w:pos="1890"/>
          <w:tab w:val="left" w:pos="3870"/>
        </w:tabs>
        <w:jc w:val="center"/>
        <w:rPr>
          <w:rFonts w:ascii="Apercu" w:hAnsi="Apercu"/>
          <w:b/>
          <w:bCs/>
          <w:sz w:val="32"/>
          <w:szCs w:val="32"/>
        </w:rPr>
      </w:pPr>
      <w:r w:rsidRPr="00BC0D91">
        <w:rPr>
          <w:b/>
          <w:bCs/>
          <w:noProof/>
        </w:rPr>
        <w:drawing>
          <wp:inline distT="0" distB="0" distL="0" distR="0" wp14:anchorId="605EDC33" wp14:editId="323281D2">
            <wp:extent cx="1040885" cy="769857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BCIconDiscipleship.ep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88"/>
                    <a:stretch/>
                  </pic:blipFill>
                  <pic:spPr bwMode="auto">
                    <a:xfrm>
                      <a:off x="0" y="0"/>
                      <a:ext cx="1073720" cy="79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364D8" w14:textId="09F81C8F" w:rsidR="00D76673" w:rsidRPr="00BC0D91" w:rsidRDefault="00D76673" w:rsidP="00D76673">
      <w:pPr>
        <w:jc w:val="center"/>
        <w:rPr>
          <w:rFonts w:ascii="Apercu" w:hAnsi="Apercu"/>
          <w:b/>
          <w:bCs/>
          <w:sz w:val="28"/>
          <w:szCs w:val="28"/>
        </w:rPr>
      </w:pPr>
      <w:r w:rsidRPr="00BC0D91">
        <w:rPr>
          <w:rFonts w:ascii="Apercu" w:hAnsi="Apercu"/>
          <w:b/>
          <w:bCs/>
          <w:sz w:val="28"/>
          <w:szCs w:val="28"/>
        </w:rPr>
        <w:t xml:space="preserve">Student </w:t>
      </w:r>
      <w:r w:rsidR="007462ED">
        <w:rPr>
          <w:rFonts w:ascii="Apercu" w:hAnsi="Apercu"/>
          <w:b/>
          <w:bCs/>
          <w:sz w:val="28"/>
          <w:szCs w:val="28"/>
        </w:rPr>
        <w:t>Bible Study</w:t>
      </w:r>
    </w:p>
    <w:p w14:paraId="0A61C1F1" w14:textId="77777777" w:rsidR="00D76673" w:rsidRPr="00BC0D91" w:rsidRDefault="00D76673" w:rsidP="00C745BB">
      <w:pPr>
        <w:rPr>
          <w:rFonts w:ascii="Apercu" w:hAnsi="Apercu"/>
        </w:rPr>
      </w:pPr>
    </w:p>
    <w:p w14:paraId="6359DE24" w14:textId="1587133B" w:rsidR="00D76673" w:rsidRDefault="00C745BB" w:rsidP="00D76673">
      <w:pPr>
        <w:jc w:val="center"/>
        <w:rPr>
          <w:rFonts w:ascii="Apercu" w:hAnsi="Apercu"/>
          <w:b/>
          <w:bCs/>
          <w:color w:val="0070C0"/>
          <w:sz w:val="32"/>
          <w:szCs w:val="32"/>
        </w:rPr>
      </w:pPr>
      <w:r>
        <w:rPr>
          <w:rFonts w:ascii="Apercu" w:hAnsi="Apercu"/>
          <w:b/>
          <w:bCs/>
          <w:color w:val="0070C0"/>
          <w:sz w:val="32"/>
          <w:szCs w:val="32"/>
        </w:rPr>
        <w:t>Welcome</w:t>
      </w:r>
    </w:p>
    <w:p w14:paraId="79F97BCC" w14:textId="77777777" w:rsidR="00C745BB" w:rsidRPr="00FE348F" w:rsidRDefault="00C745BB" w:rsidP="00D76673">
      <w:pPr>
        <w:jc w:val="center"/>
        <w:rPr>
          <w:rFonts w:ascii="Apercu" w:hAnsi="Apercu"/>
          <w:b/>
          <w:bCs/>
          <w:color w:val="0070C0"/>
          <w:sz w:val="32"/>
          <w:szCs w:val="32"/>
        </w:rPr>
      </w:pPr>
    </w:p>
    <w:p w14:paraId="5AB2192F" w14:textId="4763D20E" w:rsidR="00D76673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We are so glad you are here! Put this piece of paper in your Bible</w:t>
      </w:r>
    </w:p>
    <w:p w14:paraId="5B7E2F96" w14:textId="17518C59" w:rsidR="007462ED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and join us by reading the passage of scripture each week before</w:t>
      </w:r>
    </w:p>
    <w:p w14:paraId="2E81FCF6" w14:textId="6C85B712" w:rsidR="007462ED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you come to Bible study! This will help you engage with</w:t>
      </w:r>
    </w:p>
    <w:p w14:paraId="60CD1A1C" w14:textId="05452933" w:rsidR="007462ED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what we are doing and bring spiritual growth</w:t>
      </w:r>
    </w:p>
    <w:p w14:paraId="2DF8880B" w14:textId="2DC0520B" w:rsidR="007462ED" w:rsidRPr="00765F05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to your life!</w:t>
      </w:r>
    </w:p>
    <w:p w14:paraId="7D7D0D51" w14:textId="77777777" w:rsidR="00D76673" w:rsidRDefault="00D76673" w:rsidP="00D76673">
      <w:pPr>
        <w:rPr>
          <w:rFonts w:ascii="Apercu" w:hAnsi="Apercu"/>
        </w:rPr>
      </w:pPr>
    </w:p>
    <w:p w14:paraId="4174D62F" w14:textId="77777777" w:rsidR="00D76673" w:rsidRDefault="00D76673" w:rsidP="00D76673">
      <w:pPr>
        <w:rPr>
          <w:rFonts w:ascii="Apercu" w:hAnsi="Apercu"/>
        </w:rPr>
      </w:pPr>
    </w:p>
    <w:p w14:paraId="3A49A95C" w14:textId="77777777" w:rsidR="00D76673" w:rsidRPr="00BC0D91" w:rsidRDefault="00D76673" w:rsidP="00D76673">
      <w:pPr>
        <w:rPr>
          <w:rFonts w:ascii="Apercu" w:hAnsi="Apercu"/>
        </w:rPr>
      </w:pPr>
    </w:p>
    <w:p w14:paraId="36F2F18F" w14:textId="77777777" w:rsidR="00D76673" w:rsidRPr="00BC0D91" w:rsidRDefault="00D76673" w:rsidP="00D76673">
      <w:pPr>
        <w:jc w:val="center"/>
        <w:rPr>
          <w:rFonts w:ascii="Apercu" w:hAnsi="Apercu"/>
          <w:sz w:val="28"/>
          <w:szCs w:val="28"/>
        </w:rPr>
      </w:pPr>
      <w:r w:rsidRPr="00BC0D91">
        <w:rPr>
          <w:rFonts w:ascii="Apercu" w:hAnsi="Apercu"/>
          <w:noProof/>
          <w:sz w:val="28"/>
          <w:szCs w:val="28"/>
        </w:rPr>
        <w:drawing>
          <wp:inline distT="0" distB="0" distL="0" distR="0" wp14:anchorId="56AB2CCE" wp14:editId="5B0631E5">
            <wp:extent cx="1610971" cy="1036864"/>
            <wp:effectExtent l="0" t="0" r="2540" b="0"/>
            <wp:docPr id="12" name="Picture 1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BBC Students Logo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7" cy="107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CB33" w14:textId="77777777" w:rsidR="00D76673" w:rsidRDefault="00D76673" w:rsidP="00D76673">
      <w:pPr>
        <w:jc w:val="center"/>
        <w:rPr>
          <w:rFonts w:ascii="Apercu" w:hAnsi="Apercu"/>
        </w:rPr>
      </w:pPr>
      <w:r w:rsidRPr="00BC0D91">
        <w:rPr>
          <w:rFonts w:ascii="Apercu" w:hAnsi="Apercu"/>
        </w:rPr>
        <w:t>mbbc.org/students</w:t>
      </w:r>
    </w:p>
    <w:p w14:paraId="5B652B9B" w14:textId="77777777" w:rsidR="00D76673" w:rsidRDefault="00D76673" w:rsidP="00D76673">
      <w:pPr>
        <w:jc w:val="center"/>
        <w:rPr>
          <w:rFonts w:ascii="Apercu" w:hAnsi="Apercu"/>
        </w:rPr>
      </w:pPr>
    </w:p>
    <w:p w14:paraId="5E921997" w14:textId="77777777" w:rsidR="00D76673" w:rsidRDefault="00D76673" w:rsidP="00D76673"/>
    <w:p w14:paraId="1D83AB72" w14:textId="77777777" w:rsidR="00D76673" w:rsidRDefault="00D76673"/>
    <w:sectPr w:rsidR="00D76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">
    <w:panose1 w:val="02000506040000020004"/>
    <w:charset w:val="4D"/>
    <w:family w:val="auto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73"/>
    <w:rsid w:val="00011D16"/>
    <w:rsid w:val="000126F8"/>
    <w:rsid w:val="00017A6C"/>
    <w:rsid w:val="000D1460"/>
    <w:rsid w:val="001C6E69"/>
    <w:rsid w:val="0024008F"/>
    <w:rsid w:val="00240527"/>
    <w:rsid w:val="00311267"/>
    <w:rsid w:val="00372708"/>
    <w:rsid w:val="00387D38"/>
    <w:rsid w:val="003E60E1"/>
    <w:rsid w:val="00430244"/>
    <w:rsid w:val="004B3E08"/>
    <w:rsid w:val="004D58F0"/>
    <w:rsid w:val="004F2776"/>
    <w:rsid w:val="004F6C69"/>
    <w:rsid w:val="0050781C"/>
    <w:rsid w:val="00512562"/>
    <w:rsid w:val="0054037E"/>
    <w:rsid w:val="005C13FD"/>
    <w:rsid w:val="0064219F"/>
    <w:rsid w:val="006B57D6"/>
    <w:rsid w:val="007249E1"/>
    <w:rsid w:val="007462ED"/>
    <w:rsid w:val="00787442"/>
    <w:rsid w:val="007E3FCE"/>
    <w:rsid w:val="008B3DA2"/>
    <w:rsid w:val="008B67B7"/>
    <w:rsid w:val="008C1CC9"/>
    <w:rsid w:val="00906563"/>
    <w:rsid w:val="009C57EF"/>
    <w:rsid w:val="009D3437"/>
    <w:rsid w:val="00AC6B04"/>
    <w:rsid w:val="00AD34FD"/>
    <w:rsid w:val="00B52563"/>
    <w:rsid w:val="00B66F65"/>
    <w:rsid w:val="00B9794E"/>
    <w:rsid w:val="00BA699D"/>
    <w:rsid w:val="00BB1372"/>
    <w:rsid w:val="00C55533"/>
    <w:rsid w:val="00C745BB"/>
    <w:rsid w:val="00CA6786"/>
    <w:rsid w:val="00CC4673"/>
    <w:rsid w:val="00D76673"/>
    <w:rsid w:val="00DE13E7"/>
    <w:rsid w:val="00E71F89"/>
    <w:rsid w:val="00E759D3"/>
    <w:rsid w:val="00EC5509"/>
    <w:rsid w:val="00F021B6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163E1"/>
  <w15:chartTrackingRefBased/>
  <w15:docId w15:val="{45B25858-1269-9541-B554-9675F1E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81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177</Words>
  <Characters>835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Ethan McVay</cp:lastModifiedBy>
  <cp:revision>32</cp:revision>
  <cp:lastPrinted>2022-08-10T21:49:00Z</cp:lastPrinted>
  <dcterms:created xsi:type="dcterms:W3CDTF">2022-08-10T21:49:00Z</dcterms:created>
  <dcterms:modified xsi:type="dcterms:W3CDTF">2025-12-23T21:24:00Z</dcterms:modified>
</cp:coreProperties>
</file>